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E05320" w:rsidP="00E05320">
      <w:pPr>
        <w:spacing w:after="0" w:line="240" w:lineRule="auto"/>
        <w:ind w:left="360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5F20B8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BC3EFD" w:rsidRPr="00BC3EFD" w:rsidRDefault="009602BC" w:rsidP="00BC3EFD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sz w:val="28"/>
          <w:szCs w:val="28"/>
          <w:lang w:val="ru-RU"/>
        </w:rPr>
        <w:t xml:space="preserve"> к проекту приказа </w:t>
      </w:r>
      <w:r w:rsidR="008938F7" w:rsidRPr="008938F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5F20B8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="00BC3EFD" w:rsidRPr="00BC3EFD">
        <w:rPr>
          <w:rFonts w:ascii="Times New Roman" w:eastAsia="Times New Roman" w:hAnsi="Times New Roman"/>
          <w:sz w:val="28"/>
          <w:szCs w:val="28"/>
          <w:lang w:val="ru-RU"/>
        </w:rPr>
        <w:t>«</w:t>
      </w:r>
      <w:r w:rsidR="00BC3EFD" w:rsidRPr="00BC3EFD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 xml:space="preserve">Об </w:t>
      </w:r>
      <w:r w:rsidR="00FB78E5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 w:rsidR="00FB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C3EFD" w:rsidRPr="00BC3EFD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>Правил взаимодействия органов государственных доходов и Национального Банка Республики Казахстан по</w:t>
      </w:r>
    </w:p>
    <w:p w:rsidR="00D35E48" w:rsidRPr="00D35E48" w:rsidRDefault="00BC3EFD" w:rsidP="00BC3EFD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</w:pPr>
      <w:r w:rsidRPr="00BC3EFD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>предоставлению информации и сведений по валютным операциям</w:t>
      </w:r>
      <w:r w:rsidR="000C1F23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>»</w:t>
      </w:r>
    </w:p>
    <w:p w:rsidR="009602BC" w:rsidRPr="00433A9C" w:rsidRDefault="00C82113" w:rsidP="00D35E48">
      <w:pPr>
        <w:pStyle w:val="30"/>
        <w:shd w:val="clear" w:color="auto" w:fill="auto"/>
        <w:spacing w:before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71C4A"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>(далее</w:t>
      </w:r>
      <w:r w:rsidR="005F20B8"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CE38F0"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>–</w:t>
      </w:r>
      <w:r w:rsidR="005F20B8"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71C4A" w:rsidRPr="00433A9C">
        <w:rPr>
          <w:rFonts w:ascii="Times New Roman" w:hAnsi="Times New Roman" w:cs="Times New Roman"/>
          <w:b w:val="0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67B9E" w:rsidRDefault="00067B9E" w:rsidP="0006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реализаци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3E23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6F3647" w:rsidRPr="006F3647">
        <w:rPr>
          <w:rFonts w:ascii="Times New Roman" w:hAnsi="Times New Roman" w:cs="Times New Roman"/>
          <w:sz w:val="28"/>
          <w:szCs w:val="28"/>
          <w:lang w:val="ru-RU"/>
        </w:rPr>
        <w:t xml:space="preserve"> 4 статьи 53 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Налогового кодекса Республики Казахстан.</w:t>
      </w:r>
    </w:p>
    <w:p w:rsidR="003406DE" w:rsidRPr="003406DE" w:rsidRDefault="00762F54" w:rsidP="003406DE">
      <w:pPr>
        <w:pStyle w:val="pj"/>
        <w:ind w:firstLine="709"/>
        <w:rPr>
          <w:spacing w:val="1"/>
          <w:sz w:val="28"/>
          <w:szCs w:val="28"/>
          <w:shd w:val="clear" w:color="auto" w:fill="FFFFFF"/>
          <w:lang w:val="kk-KZ"/>
        </w:rPr>
      </w:pPr>
      <w:r w:rsidRPr="00D556C3">
        <w:rPr>
          <w:b/>
          <w:spacing w:val="1"/>
          <w:sz w:val="28"/>
          <w:szCs w:val="28"/>
          <w:shd w:val="clear" w:color="auto" w:fill="FFFFFF"/>
          <w:lang w:val="kk-KZ"/>
        </w:rPr>
        <w:t>Целью</w:t>
      </w:r>
      <w:r w:rsidRPr="00CF46FC">
        <w:rPr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3406DE" w:rsidRPr="003406DE">
        <w:rPr>
          <w:spacing w:val="1"/>
          <w:sz w:val="28"/>
          <w:szCs w:val="28"/>
          <w:shd w:val="clear" w:color="auto" w:fill="FFFFFF"/>
          <w:lang w:val="kk-KZ"/>
        </w:rPr>
        <w:t xml:space="preserve">проекта </w:t>
      </w:r>
      <w:r w:rsidR="003406DE">
        <w:rPr>
          <w:spacing w:val="1"/>
          <w:sz w:val="28"/>
          <w:szCs w:val="28"/>
          <w:shd w:val="clear" w:color="auto" w:fill="FFFFFF"/>
          <w:lang w:val="kk-KZ"/>
        </w:rPr>
        <w:t>является</w:t>
      </w:r>
      <w:r w:rsidR="003406DE" w:rsidRPr="003406DE">
        <w:rPr>
          <w:spacing w:val="1"/>
          <w:sz w:val="28"/>
          <w:szCs w:val="28"/>
          <w:shd w:val="clear" w:color="auto" w:fill="FFFFFF"/>
          <w:lang w:val="kk-KZ"/>
        </w:rPr>
        <w:t xml:space="preserve"> совершенствование валютного и налогового администрирования посредством установления единых правил обмена информацией между Национальным Банком и органами государственных доходов.. </w:t>
      </w:r>
    </w:p>
    <w:p w:rsidR="00F33E23" w:rsidRDefault="00F33E23" w:rsidP="00762F54">
      <w:pPr>
        <w:pStyle w:val="pj"/>
        <w:ind w:firstLine="709"/>
        <w:rPr>
          <w:sz w:val="28"/>
          <w:szCs w:val="28"/>
        </w:rPr>
      </w:pPr>
      <w:r w:rsidRPr="00D556C3">
        <w:rPr>
          <w:b/>
          <w:sz w:val="28"/>
          <w:szCs w:val="28"/>
        </w:rPr>
        <w:t>Ожидаемым результатом</w:t>
      </w:r>
      <w:r>
        <w:rPr>
          <w:sz w:val="28"/>
          <w:szCs w:val="28"/>
        </w:rPr>
        <w:t xml:space="preserve"> Проекта</w:t>
      </w:r>
      <w:r w:rsidRPr="003814EB">
        <w:rPr>
          <w:b/>
          <w:sz w:val="28"/>
          <w:szCs w:val="28"/>
        </w:rPr>
        <w:t xml:space="preserve"> </w:t>
      </w:r>
      <w:r w:rsidRPr="003814EB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3406DE">
        <w:rPr>
          <w:spacing w:val="1"/>
          <w:sz w:val="28"/>
          <w:szCs w:val="28"/>
          <w:shd w:val="clear" w:color="auto" w:fill="FFFFFF"/>
          <w:lang w:val="kk-KZ"/>
        </w:rPr>
        <w:t>п</w:t>
      </w:r>
      <w:r w:rsidR="003406DE" w:rsidRPr="003406DE">
        <w:rPr>
          <w:spacing w:val="1"/>
          <w:sz w:val="28"/>
          <w:szCs w:val="28"/>
          <w:shd w:val="clear" w:color="auto" w:fill="FFFFFF"/>
          <w:lang w:val="kk-KZ"/>
        </w:rPr>
        <w:t xml:space="preserve">ередача сведений о валютных операциях свыше 50 000 долларов США, включая безтоварные сделки, доходы нерезидентов и операции участников Международного финансового центра «Астана», </w:t>
      </w:r>
      <w:r w:rsidR="003406DE">
        <w:rPr>
          <w:spacing w:val="1"/>
          <w:sz w:val="28"/>
          <w:szCs w:val="28"/>
          <w:shd w:val="clear" w:color="auto" w:fill="FFFFFF"/>
          <w:lang w:val="kk-KZ"/>
        </w:rPr>
        <w:t xml:space="preserve">которая </w:t>
      </w:r>
      <w:r w:rsidR="003406DE" w:rsidRPr="003406DE">
        <w:rPr>
          <w:spacing w:val="1"/>
          <w:sz w:val="28"/>
          <w:szCs w:val="28"/>
          <w:shd w:val="clear" w:color="auto" w:fill="FFFFFF"/>
          <w:lang w:val="kk-KZ"/>
        </w:rPr>
        <w:t>позволит повысить прозрачность финансовых потоков и снизить риски уклонения от уплаты налогов</w:t>
      </w:r>
      <w:r w:rsidR="00954194">
        <w:rPr>
          <w:sz w:val="28"/>
          <w:szCs w:val="28"/>
          <w:lang w:val="kk-KZ"/>
        </w:rPr>
        <w:t>,</w:t>
      </w:r>
      <w:r w:rsidR="00954194" w:rsidRPr="00954194">
        <w:rPr>
          <w:sz w:val="28"/>
          <w:szCs w:val="28"/>
        </w:rPr>
        <w:t xml:space="preserve"> </w:t>
      </w:r>
      <w:r w:rsidR="00954194">
        <w:rPr>
          <w:sz w:val="28"/>
          <w:szCs w:val="28"/>
        </w:rPr>
        <w:t>соответственно приведет к увеличению налоговых поступлении в бюджет.</w:t>
      </w:r>
    </w:p>
    <w:p w:rsidR="00F33E23" w:rsidRPr="000C1F23" w:rsidRDefault="00F33E23" w:rsidP="00F33E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Принятие </w:t>
      </w:r>
      <w:r w:rsidR="00A21584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13DDE">
        <w:rPr>
          <w:rFonts w:ascii="Times New Roman" w:hAnsi="Times New Roman" w:cs="Times New Roman"/>
          <w:sz w:val="28"/>
          <w:szCs w:val="28"/>
          <w:lang w:val="ru-RU"/>
        </w:rPr>
        <w:t>роекта не повлечет отрицательных, социально-экономических и (или) иных последствий.</w:t>
      </w:r>
    </w:p>
    <w:p w:rsidR="00F33E23" w:rsidRPr="00F83ED2" w:rsidRDefault="00F33E23" w:rsidP="00F33E23">
      <w:pPr>
        <w:pStyle w:val="pj"/>
        <w:ind w:firstLine="709"/>
        <w:rPr>
          <w:rFonts w:eastAsia="Calibri"/>
          <w:sz w:val="28"/>
          <w:szCs w:val="28"/>
          <w:lang w:val="kk-KZ" w:eastAsia="en-US"/>
        </w:rPr>
      </w:pPr>
      <w:r w:rsidRPr="00F83ED2">
        <w:rPr>
          <w:sz w:val="28"/>
          <w:szCs w:val="28"/>
        </w:rPr>
        <w:t xml:space="preserve">Реализация </w:t>
      </w:r>
      <w:r w:rsidR="00A21584" w:rsidRPr="00F83ED2">
        <w:rPr>
          <w:sz w:val="28"/>
          <w:szCs w:val="28"/>
        </w:rPr>
        <w:t>П</w:t>
      </w:r>
      <w:r w:rsidRPr="00F83ED2">
        <w:rPr>
          <w:sz w:val="28"/>
          <w:szCs w:val="28"/>
        </w:rPr>
        <w:t>роекта не потребует выделения финансовых средств из республиканского бюджета.</w:t>
      </w:r>
    </w:p>
    <w:p w:rsidR="00762F54" w:rsidRPr="00F83ED2" w:rsidRDefault="00762F54" w:rsidP="00762F5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3ED2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размещен на интернет-портале открытых нормативных правовых актов </w:t>
      </w:r>
      <w:r w:rsidR="00D556C3" w:rsidRPr="00F83ED2">
        <w:rPr>
          <w:rFonts w:ascii="Times New Roman" w:hAnsi="Times New Roman" w:cs="Times New Roman"/>
          <w:sz w:val="28"/>
          <w:szCs w:val="28"/>
          <w:lang w:val="ru-RU"/>
        </w:rPr>
        <w:t>«__» __________ 2025 года</w:t>
      </w:r>
      <w:r w:rsidRPr="00F83E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62F54" w:rsidRPr="00F83ED2" w:rsidRDefault="00762F54" w:rsidP="00762F5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3ED2">
        <w:rPr>
          <w:rFonts w:ascii="Times New Roman" w:hAnsi="Times New Roman" w:cs="Times New Roman"/>
          <w:sz w:val="28"/>
          <w:szCs w:val="28"/>
          <w:lang w:val="ru-RU"/>
        </w:rPr>
        <w:t xml:space="preserve">Срок проведения публичного обсуждения Проекта – </w:t>
      </w:r>
      <w:r w:rsidR="00D556C3" w:rsidRPr="00F83ED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</w:t>
      </w:r>
      <w:r w:rsidRPr="00F83ED2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D556C3" w:rsidRPr="00F83ED2">
        <w:rPr>
          <w:rFonts w:ascii="Times New Roman" w:hAnsi="Times New Roman" w:cs="Times New Roman"/>
          <w:sz w:val="28"/>
          <w:szCs w:val="28"/>
          <w:lang w:val="ru-RU"/>
        </w:rPr>
        <w:t>«__» __________ 2025 года</w:t>
      </w:r>
      <w:r w:rsidRPr="00F83E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82113" w:rsidRPr="00762F54" w:rsidRDefault="00C82113" w:rsidP="009613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82113" w:rsidRPr="00762F54" w:rsidSect="00433A9C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985" w:rsidRDefault="00BC2985" w:rsidP="00433A9C">
      <w:pPr>
        <w:spacing w:after="0" w:line="240" w:lineRule="auto"/>
      </w:pPr>
      <w:r>
        <w:separator/>
      </w:r>
    </w:p>
  </w:endnote>
  <w:endnote w:type="continuationSeparator" w:id="0">
    <w:p w:rsidR="00BC2985" w:rsidRDefault="00BC2985" w:rsidP="0043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985" w:rsidRDefault="00BC2985" w:rsidP="00433A9C">
      <w:pPr>
        <w:spacing w:after="0" w:line="240" w:lineRule="auto"/>
      </w:pPr>
      <w:r>
        <w:separator/>
      </w:r>
    </w:p>
  </w:footnote>
  <w:footnote w:type="continuationSeparator" w:id="0">
    <w:p w:rsidR="00BC2985" w:rsidRDefault="00BC2985" w:rsidP="0043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A9C" w:rsidRPr="00433A9C" w:rsidRDefault="00433A9C" w:rsidP="00433A9C">
    <w:pPr>
      <w:pStyle w:val="a8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433A9C">
      <w:rPr>
        <w:rFonts w:ascii="Times New Roman" w:hAnsi="Times New Roman" w:cs="Times New Roman"/>
        <w:sz w:val="28"/>
        <w:szCs w:val="28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6091E"/>
    <w:rsid w:val="00061B26"/>
    <w:rsid w:val="00067B9E"/>
    <w:rsid w:val="000C0BC7"/>
    <w:rsid w:val="000C1F23"/>
    <w:rsid w:val="000C7394"/>
    <w:rsid w:val="000C7850"/>
    <w:rsid w:val="00124905"/>
    <w:rsid w:val="001448E2"/>
    <w:rsid w:val="00150D55"/>
    <w:rsid w:val="00154CEF"/>
    <w:rsid w:val="00187CE6"/>
    <w:rsid w:val="001A53B3"/>
    <w:rsid w:val="0027412D"/>
    <w:rsid w:val="00292AA1"/>
    <w:rsid w:val="002F4D6F"/>
    <w:rsid w:val="00306196"/>
    <w:rsid w:val="003406DE"/>
    <w:rsid w:val="00357F52"/>
    <w:rsid w:val="00383B57"/>
    <w:rsid w:val="00384233"/>
    <w:rsid w:val="003A0B4C"/>
    <w:rsid w:val="003D0DB4"/>
    <w:rsid w:val="003F7D8E"/>
    <w:rsid w:val="00433A9C"/>
    <w:rsid w:val="00445A07"/>
    <w:rsid w:val="00494E00"/>
    <w:rsid w:val="004A6DA3"/>
    <w:rsid w:val="004B6383"/>
    <w:rsid w:val="004C2B24"/>
    <w:rsid w:val="00543A60"/>
    <w:rsid w:val="00553930"/>
    <w:rsid w:val="005D1502"/>
    <w:rsid w:val="005F20B8"/>
    <w:rsid w:val="005F69A9"/>
    <w:rsid w:val="00622458"/>
    <w:rsid w:val="00627BEC"/>
    <w:rsid w:val="00635B3C"/>
    <w:rsid w:val="00642C8C"/>
    <w:rsid w:val="006478B7"/>
    <w:rsid w:val="006801F4"/>
    <w:rsid w:val="0068041A"/>
    <w:rsid w:val="006B5D9C"/>
    <w:rsid w:val="006E426D"/>
    <w:rsid w:val="006F3647"/>
    <w:rsid w:val="00732888"/>
    <w:rsid w:val="00762F54"/>
    <w:rsid w:val="0079612E"/>
    <w:rsid w:val="00800267"/>
    <w:rsid w:val="008342F4"/>
    <w:rsid w:val="008938F7"/>
    <w:rsid w:val="008A0042"/>
    <w:rsid w:val="008A7145"/>
    <w:rsid w:val="008B57BD"/>
    <w:rsid w:val="008D11C8"/>
    <w:rsid w:val="008E2B34"/>
    <w:rsid w:val="00907383"/>
    <w:rsid w:val="00912122"/>
    <w:rsid w:val="00914015"/>
    <w:rsid w:val="009157B6"/>
    <w:rsid w:val="009264AE"/>
    <w:rsid w:val="00954194"/>
    <w:rsid w:val="009544EE"/>
    <w:rsid w:val="009602BC"/>
    <w:rsid w:val="0096130B"/>
    <w:rsid w:val="00965E0A"/>
    <w:rsid w:val="00971C4A"/>
    <w:rsid w:val="009F1588"/>
    <w:rsid w:val="009F6795"/>
    <w:rsid w:val="009F6E9C"/>
    <w:rsid w:val="00A12A9B"/>
    <w:rsid w:val="00A21584"/>
    <w:rsid w:val="00A502A0"/>
    <w:rsid w:val="00A6129E"/>
    <w:rsid w:val="00B0628A"/>
    <w:rsid w:val="00B1440E"/>
    <w:rsid w:val="00B365D7"/>
    <w:rsid w:val="00B440E3"/>
    <w:rsid w:val="00B51483"/>
    <w:rsid w:val="00BC2985"/>
    <w:rsid w:val="00BC3EFD"/>
    <w:rsid w:val="00C02F7D"/>
    <w:rsid w:val="00C049C8"/>
    <w:rsid w:val="00C12E0E"/>
    <w:rsid w:val="00C7135C"/>
    <w:rsid w:val="00C72EDC"/>
    <w:rsid w:val="00C82113"/>
    <w:rsid w:val="00C83316"/>
    <w:rsid w:val="00C84399"/>
    <w:rsid w:val="00CB0D03"/>
    <w:rsid w:val="00CE38F0"/>
    <w:rsid w:val="00CF6D83"/>
    <w:rsid w:val="00D2507A"/>
    <w:rsid w:val="00D25553"/>
    <w:rsid w:val="00D35E48"/>
    <w:rsid w:val="00D46A03"/>
    <w:rsid w:val="00D556C3"/>
    <w:rsid w:val="00DA5A97"/>
    <w:rsid w:val="00DE3EE2"/>
    <w:rsid w:val="00DF42AF"/>
    <w:rsid w:val="00E05320"/>
    <w:rsid w:val="00E0535D"/>
    <w:rsid w:val="00E144E6"/>
    <w:rsid w:val="00EB3D92"/>
    <w:rsid w:val="00ED5AEC"/>
    <w:rsid w:val="00EE4836"/>
    <w:rsid w:val="00F067A9"/>
    <w:rsid w:val="00F33E23"/>
    <w:rsid w:val="00F83ED2"/>
    <w:rsid w:val="00F85844"/>
    <w:rsid w:val="00FB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character" w:customStyle="1" w:styleId="3">
    <w:name w:val="Основной текст (3)_"/>
    <w:basedOn w:val="a0"/>
    <w:link w:val="30"/>
    <w:rsid w:val="006F3647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3647"/>
    <w:pPr>
      <w:widowControl w:val="0"/>
      <w:shd w:val="clear" w:color="auto" w:fill="FFFFFF"/>
      <w:spacing w:before="720" w:after="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table" w:styleId="a7">
    <w:name w:val="Table Grid"/>
    <w:basedOn w:val="a1"/>
    <w:rsid w:val="00C82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3A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3A9C"/>
  </w:style>
  <w:style w:type="paragraph" w:styleId="aa">
    <w:name w:val="footer"/>
    <w:basedOn w:val="a"/>
    <w:link w:val="ab"/>
    <w:uiPriority w:val="99"/>
    <w:unhideWhenUsed/>
    <w:rsid w:val="00433A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3A9C"/>
  </w:style>
  <w:style w:type="paragraph" w:customStyle="1" w:styleId="pj">
    <w:name w:val="pj"/>
    <w:basedOn w:val="a"/>
    <w:rsid w:val="00762F54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313A2-8F1B-430B-A18B-CA24595A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Азамат Мүрсатов Жомартұлы</cp:lastModifiedBy>
  <cp:revision>8</cp:revision>
  <cp:lastPrinted>2025-04-17T05:40:00Z</cp:lastPrinted>
  <dcterms:created xsi:type="dcterms:W3CDTF">2025-08-29T12:45:00Z</dcterms:created>
  <dcterms:modified xsi:type="dcterms:W3CDTF">2025-10-14T05:28:00Z</dcterms:modified>
</cp:coreProperties>
</file>